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AB" w:rsidRDefault="00ED093E" w:rsidP="002E0CAB">
      <w:pPr>
        <w:tabs>
          <w:tab w:val="left" w:pos="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F9A6F3" wp14:editId="0686AB99">
                <wp:simplePos x="0" y="0"/>
                <wp:positionH relativeFrom="column">
                  <wp:posOffset>523875</wp:posOffset>
                </wp:positionH>
                <wp:positionV relativeFrom="paragraph">
                  <wp:posOffset>932815</wp:posOffset>
                </wp:positionV>
                <wp:extent cx="4799965" cy="6350"/>
                <wp:effectExtent l="0" t="0" r="19685" b="317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9996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3.45pt" to="419.2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" strokeweight="1.5pt"/>
            </w:pict>
          </mc:Fallback>
        </mc:AlternateContent>
      </w:r>
      <w:bookmarkEnd w:id="0"/>
      <w:r w:rsidR="00894299" w:rsidRPr="00894299">
        <w:t>https://www.dfb.de/schulfussball/aktionen-fuer-vereine/</w:t>
      </w:r>
      <w:r w:rsidR="007623D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A2159" wp14:editId="02DE3F3C">
                <wp:simplePos x="0" y="0"/>
                <wp:positionH relativeFrom="column">
                  <wp:posOffset>408940</wp:posOffset>
                </wp:positionH>
                <wp:positionV relativeFrom="paragraph">
                  <wp:posOffset>-203200</wp:posOffset>
                </wp:positionV>
                <wp:extent cx="5029200" cy="11430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5E" w:rsidRDefault="006763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NIEDERSÄCHSISCHER FUSSBALLVERBAND e.V.</w:t>
                            </w:r>
                          </w:p>
                          <w:p w:rsidR="00E8782A" w:rsidRDefault="006A5A9F" w:rsidP="003C28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- Beauftragter</w:t>
                            </w:r>
                            <w:r w:rsidR="0067635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für Schulfußball im NFV-Kreis Emsland –</w:t>
                            </w:r>
                          </w:p>
                          <w:p w:rsidR="00ED093E" w:rsidRDefault="00ED093E" w:rsidP="00ED09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- Beauftragter für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chulfußball im NFV-Kreis Gr. Bentheim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–</w:t>
                            </w:r>
                          </w:p>
                          <w:p w:rsidR="0092088F" w:rsidRPr="0092088F" w:rsidRDefault="0067635E" w:rsidP="0092088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088F">
                              <w:rPr>
                                <w:rFonts w:ascii="Arial" w:hAnsi="Arial" w:cs="Arial"/>
                              </w:rPr>
                              <w:t>Friedhelm Forbriger, Waldm</w:t>
                            </w:r>
                            <w:r w:rsidR="0092088F" w:rsidRPr="0092088F">
                              <w:rPr>
                                <w:rFonts w:ascii="Arial" w:hAnsi="Arial" w:cs="Arial"/>
                              </w:rPr>
                              <w:t>eisterweg 8, 49744 Geeste-Dalum</w:t>
                            </w:r>
                          </w:p>
                          <w:p w:rsidR="0067635E" w:rsidRPr="0092088F" w:rsidRDefault="0092088F" w:rsidP="0092088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</w:pPr>
                            <w:r w:rsidRPr="0092088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- </w:t>
                            </w:r>
                            <w:r w:rsidR="0067635E" w:rsidRPr="0092088F">
                              <w:rPr>
                                <w:rFonts w:ascii="Arial" w:hAnsi="Arial" w:cs="Arial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el. 05937-82 01 / </w:t>
                            </w:r>
                            <w:proofErr w:type="spellStart"/>
                            <w:r w:rsidR="00ED093E">
                              <w:rPr>
                                <w:rFonts w:ascii="Arial" w:hAnsi="Arial" w:cs="Arial"/>
                                <w:lang w:val="it-IT"/>
                              </w:rPr>
                              <w:t>mobil</w:t>
                            </w:r>
                            <w:proofErr w:type="spellEnd"/>
                            <w:r w:rsidR="00ED093E">
                              <w:rPr>
                                <w:rFonts w:ascii="Arial" w:hAnsi="Arial" w:cs="Arial"/>
                                <w:lang w:val="it-IT"/>
                              </w:rPr>
                              <w:t>: 0171-7835000</w:t>
                            </w:r>
                          </w:p>
                          <w:p w:rsidR="0067635E" w:rsidRPr="0092088F" w:rsidRDefault="0092088F" w:rsidP="0092088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- </w:t>
                            </w:r>
                            <w:r w:rsidR="0067635E" w:rsidRPr="0092088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 w:rsidR="0067635E" w:rsidRPr="0092088F">
                                <w:rPr>
                                  <w:rStyle w:val="Hyperlink"/>
                                  <w:rFonts w:ascii="Arial" w:hAnsi="Arial" w:cs="Arial"/>
                                  <w:lang w:val="it-IT"/>
                                </w:rPr>
                                <w:t>Forbriger@t-online.de</w:t>
                              </w:r>
                            </w:hyperlink>
                            <w:r w:rsidR="0067635E" w:rsidRPr="0092088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– </w:t>
                            </w:r>
                          </w:p>
                          <w:p w:rsidR="0067635E" w:rsidRDefault="0067635E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2pt;margin-top:-16pt;width:396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" strokecolor="white">
                <v:textbox>
                  <w:txbxContent>
                    <w:p w:rsidR="0067635E" w:rsidRDefault="006763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  <w:t>NIEDERSÄCHSISCHER FUSSBALLVERBAND e.V.</w:t>
                      </w:r>
                    </w:p>
                    <w:p w:rsidR="00E8782A" w:rsidRDefault="006A5A9F" w:rsidP="003C28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- Beauftragter</w:t>
                      </w:r>
                      <w:r w:rsidR="0067635E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für Schulfußball im NFV-Kreis Emsland –</w:t>
                      </w:r>
                    </w:p>
                    <w:p w:rsidR="00ED093E" w:rsidRDefault="00ED093E" w:rsidP="00ED09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- Beauftragter für 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chulfußball im NFV-Kreis Gr. Bentheim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–</w:t>
                      </w:r>
                    </w:p>
                    <w:p w:rsidR="0092088F" w:rsidRPr="0092088F" w:rsidRDefault="0067635E" w:rsidP="0092088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92088F">
                        <w:rPr>
                          <w:rFonts w:ascii="Arial" w:hAnsi="Arial" w:cs="Arial"/>
                        </w:rPr>
                        <w:t>Friedhelm Forbriger, Waldm</w:t>
                      </w:r>
                      <w:r w:rsidR="0092088F" w:rsidRPr="0092088F">
                        <w:rPr>
                          <w:rFonts w:ascii="Arial" w:hAnsi="Arial" w:cs="Arial"/>
                        </w:rPr>
                        <w:t>eisterweg 8, 49744 Geeste-Dalum</w:t>
                      </w:r>
                    </w:p>
                    <w:p w:rsidR="0067635E" w:rsidRPr="0092088F" w:rsidRDefault="0092088F" w:rsidP="0092088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lang w:val="it-IT"/>
                        </w:rPr>
                      </w:pPr>
                      <w:r w:rsidRPr="0092088F">
                        <w:rPr>
                          <w:rFonts w:ascii="Arial" w:hAnsi="Arial" w:cs="Arial"/>
                          <w:lang w:val="it-IT"/>
                        </w:rPr>
                        <w:t xml:space="preserve">- </w:t>
                      </w:r>
                      <w:r w:rsidR="0067635E" w:rsidRPr="0092088F">
                        <w:rPr>
                          <w:rFonts w:ascii="Arial" w:hAnsi="Arial" w:cs="Arial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 xml:space="preserve">el. 05937-82 01 / </w:t>
                      </w:r>
                      <w:proofErr w:type="spellStart"/>
                      <w:r w:rsidR="00ED093E">
                        <w:rPr>
                          <w:rFonts w:ascii="Arial" w:hAnsi="Arial" w:cs="Arial"/>
                          <w:lang w:val="it-IT"/>
                        </w:rPr>
                        <w:t>mobil</w:t>
                      </w:r>
                      <w:proofErr w:type="spellEnd"/>
                      <w:r w:rsidR="00ED093E">
                        <w:rPr>
                          <w:rFonts w:ascii="Arial" w:hAnsi="Arial" w:cs="Arial"/>
                          <w:lang w:val="it-IT"/>
                        </w:rPr>
                        <w:t>: 0171-7835000</w:t>
                      </w:r>
                    </w:p>
                    <w:p w:rsidR="0067635E" w:rsidRPr="0092088F" w:rsidRDefault="0092088F" w:rsidP="0092088F">
                      <w:pPr>
                        <w:ind w:left="36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lang w:val="it-IT"/>
                        </w:rPr>
                        <w:t xml:space="preserve">- </w:t>
                      </w:r>
                      <w:r w:rsidR="0067635E" w:rsidRPr="0092088F">
                        <w:rPr>
                          <w:rFonts w:ascii="Arial" w:hAnsi="Arial" w:cs="Arial"/>
                          <w:lang w:val="it-IT"/>
                        </w:rPr>
                        <w:t xml:space="preserve">E-mail: </w:t>
                      </w:r>
                      <w:hyperlink r:id="rId9" w:history="1">
                        <w:r w:rsidR="0067635E" w:rsidRPr="0092088F">
                          <w:rPr>
                            <w:rStyle w:val="Hyperlink"/>
                            <w:rFonts w:ascii="Arial" w:hAnsi="Arial" w:cs="Arial"/>
                            <w:lang w:val="it-IT"/>
                          </w:rPr>
                          <w:t>Forbriger@t-online.de</w:t>
                        </w:r>
                      </w:hyperlink>
                      <w:r w:rsidR="0067635E" w:rsidRPr="0092088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 xml:space="preserve">– </w:t>
                      </w:r>
                    </w:p>
                    <w:p w:rsidR="0067635E" w:rsidRDefault="0067635E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3D9">
        <w:rPr>
          <w:noProof/>
        </w:rPr>
        <w:drawing>
          <wp:anchor distT="0" distB="0" distL="114300" distR="114300" simplePos="0" relativeHeight="251655680" behindDoc="0" locked="0" layoutInCell="1" allowOverlap="1" wp14:anchorId="232C8EF4" wp14:editId="7F74FC48">
            <wp:simplePos x="0" y="0"/>
            <wp:positionH relativeFrom="column">
              <wp:posOffset>-436245</wp:posOffset>
            </wp:positionH>
            <wp:positionV relativeFrom="paragraph">
              <wp:posOffset>-325755</wp:posOffset>
            </wp:positionV>
            <wp:extent cx="845185" cy="1143000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D9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45FF5E9A" wp14:editId="70DD0AF1">
            <wp:simplePos x="0" y="0"/>
            <wp:positionH relativeFrom="margin">
              <wp:posOffset>5387340</wp:posOffset>
            </wp:positionH>
            <wp:positionV relativeFrom="margin">
              <wp:posOffset>-304165</wp:posOffset>
            </wp:positionV>
            <wp:extent cx="1122680" cy="1007110"/>
            <wp:effectExtent l="0" t="0" r="1270" b="2540"/>
            <wp:wrapNone/>
            <wp:docPr id="14" name="Bild 1" descr="NFV_Logo_neu_ohne_Schatten_ohne_Kreis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FV_Logo_neu_ohne_Schatten_ohne_Kreisschrif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  <w:r w:rsidR="002E0CAB">
        <w:tab/>
      </w:r>
    </w:p>
    <w:p w:rsidR="006A5A9F" w:rsidRDefault="0052516B" w:rsidP="006A5A9F">
      <w:pPr>
        <w:pStyle w:val="Style1"/>
        <w:adjustRightInd/>
        <w:spacing w:before="36" w:line="360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Spielregeln für S</w:t>
      </w:r>
      <w:r w:rsidR="006A5A9F" w:rsidRPr="006A5A9F">
        <w:rPr>
          <w:rFonts w:ascii="Arial" w:hAnsi="Arial" w:cs="Arial"/>
          <w:b/>
          <w:sz w:val="40"/>
          <w:szCs w:val="28"/>
        </w:rPr>
        <w:t>chulfußball</w:t>
      </w:r>
    </w:p>
    <w:p w:rsidR="0052516B" w:rsidRPr="0052516B" w:rsidRDefault="0052516B" w:rsidP="006A5A9F">
      <w:pPr>
        <w:pStyle w:val="Style1"/>
        <w:adjustRightInd/>
        <w:spacing w:before="36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52516B">
        <w:rPr>
          <w:rFonts w:ascii="Arial" w:hAnsi="Arial" w:cs="Arial"/>
          <w:b/>
          <w:sz w:val="32"/>
          <w:szCs w:val="28"/>
        </w:rPr>
        <w:t>(Grundschulen und WK IV)</w:t>
      </w:r>
    </w:p>
    <w:p w:rsidR="006A5A9F" w:rsidRPr="003F0234" w:rsidRDefault="006A5A9F" w:rsidP="006A5A9F">
      <w:pPr>
        <w:pStyle w:val="Style1"/>
        <w:adjustRightInd/>
        <w:spacing w:before="36" w:line="360" w:lineRule="auto"/>
        <w:rPr>
          <w:rFonts w:ascii="Arial" w:hAnsi="Arial" w:cs="Arial"/>
          <w:b/>
          <w:i/>
          <w:iCs/>
          <w:sz w:val="22"/>
          <w:szCs w:val="18"/>
        </w:rPr>
      </w:pPr>
      <w:r w:rsidRPr="003F0234">
        <w:rPr>
          <w:rFonts w:ascii="Arial" w:hAnsi="Arial" w:cs="Arial"/>
          <w:b/>
          <w:i/>
          <w:iCs/>
          <w:sz w:val="22"/>
          <w:szCs w:val="18"/>
        </w:rPr>
        <w:t>Spielfeld:</w:t>
      </w:r>
    </w:p>
    <w:p w:rsidR="006A5A9F" w:rsidRPr="003F0234" w:rsidRDefault="006A5A9F" w:rsidP="006A5A9F">
      <w:pPr>
        <w:pStyle w:val="Style2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Es wird in einer Spielfeldhälfte quer über den Platz ges</w:t>
      </w:r>
      <w:r>
        <w:rPr>
          <w:rStyle w:val="CharacterStyle1"/>
          <w:rFonts w:ascii="Arial" w:hAnsi="Arial" w:cs="Arial"/>
        </w:rPr>
        <w:t>pielt (siehe Abbildungen, die im Junioren-Bereich im Emsland gelten)</w:t>
      </w:r>
    </w:p>
    <w:p w:rsidR="006A5A9F" w:rsidRPr="003F0234" w:rsidRDefault="006A5A9F" w:rsidP="006A5A9F">
      <w:pPr>
        <w:pStyle w:val="Style3"/>
        <w:adjustRightInd/>
        <w:spacing w:before="144"/>
        <w:ind w:right="72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 xml:space="preserve">In diesem Spielfeld sind nur wenige Markierungen notwendig: </w:t>
      </w:r>
    </w:p>
    <w:p w:rsidR="006A5A9F" w:rsidRPr="003F0234" w:rsidRDefault="006A5A9F" w:rsidP="006A5A9F">
      <w:pPr>
        <w:pStyle w:val="Style3"/>
        <w:numPr>
          <w:ilvl w:val="0"/>
          <w:numId w:val="10"/>
        </w:numPr>
        <w:adjustRightInd/>
        <w:spacing w:before="144"/>
        <w:ind w:right="72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ein Anstoßpunkt als Mittelpunkt des Spielfeldes,</w:t>
      </w:r>
    </w:p>
    <w:p w:rsidR="006A5A9F" w:rsidRPr="003F0234" w:rsidRDefault="006A5A9F" w:rsidP="006A5A9F">
      <w:pPr>
        <w:pStyle w:val="Style3"/>
        <w:numPr>
          <w:ilvl w:val="0"/>
          <w:numId w:val="10"/>
        </w:numPr>
        <w:adjustRightInd/>
        <w:spacing w:before="36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  <w:spacing w:val="10"/>
        </w:rPr>
        <w:t>der Strafraum als Elfmeterraum (statt 16,50 m</w:t>
      </w:r>
      <w:r>
        <w:rPr>
          <w:rStyle w:val="CharacterStyle1"/>
          <w:rFonts w:ascii="Arial" w:hAnsi="Arial" w:cs="Arial"/>
          <w:spacing w:val="10"/>
        </w:rPr>
        <w:t xml:space="preserve"> = 12</w:t>
      </w:r>
      <w:r w:rsidRPr="003F0234">
        <w:rPr>
          <w:rStyle w:val="CharacterStyle1"/>
          <w:rFonts w:ascii="Arial" w:hAnsi="Arial" w:cs="Arial"/>
          <w:spacing w:val="10"/>
        </w:rPr>
        <w:t xml:space="preserve"> m), </w:t>
      </w:r>
      <w:r w:rsidRPr="003F0234">
        <w:rPr>
          <w:rStyle w:val="CharacterStyle1"/>
          <w:rFonts w:ascii="Arial" w:hAnsi="Arial" w:cs="Arial"/>
        </w:rPr>
        <w:t xml:space="preserve"> </w:t>
      </w:r>
    </w:p>
    <w:p w:rsidR="006A5A9F" w:rsidRPr="003F0234" w:rsidRDefault="006A5A9F" w:rsidP="006A5A9F">
      <w:pPr>
        <w:pStyle w:val="Style3"/>
        <w:numPr>
          <w:ilvl w:val="0"/>
          <w:numId w:val="10"/>
        </w:numPr>
        <w:adjustRightInd/>
        <w:spacing w:before="36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 xml:space="preserve">der Eckstoßpunkt als Schnittpunkt zwischen Strafraumlinie </w:t>
      </w:r>
    </w:p>
    <w:p w:rsidR="006A5A9F" w:rsidRPr="003F0234" w:rsidRDefault="006A5A9F" w:rsidP="006A5A9F">
      <w:pPr>
        <w:pStyle w:val="Style3"/>
        <w:numPr>
          <w:ilvl w:val="0"/>
          <w:numId w:val="10"/>
        </w:numPr>
        <w:adjustRightInd/>
        <w:spacing w:before="36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 xml:space="preserve">und Torlinie (Eckbälle werden als "kurze Ecken" ausgeführt). </w:t>
      </w:r>
    </w:p>
    <w:p w:rsidR="006A5A9F" w:rsidRPr="003F0234" w:rsidRDefault="006A5A9F" w:rsidP="006A5A9F">
      <w:pPr>
        <w:pStyle w:val="Style3"/>
        <w:adjustRightInd/>
        <w:spacing w:before="36"/>
        <w:rPr>
          <w:rStyle w:val="CharacterStyle1"/>
          <w:rFonts w:ascii="Arial" w:hAnsi="Arial" w:cs="Arial"/>
        </w:rPr>
      </w:pPr>
    </w:p>
    <w:p w:rsidR="006A5A9F" w:rsidRDefault="006A5A9F" w:rsidP="006A5A9F">
      <w:pPr>
        <w:pStyle w:val="Style3"/>
        <w:adjustRightInd/>
        <w:spacing w:before="36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Für die Tore gelten die Maße: 5 m breit und 2 m hoch.</w:t>
      </w:r>
    </w:p>
    <w:p w:rsidR="006A5A9F" w:rsidRDefault="007623D9" w:rsidP="006A5A9F">
      <w:pPr>
        <w:pStyle w:val="Style3"/>
        <w:adjustRightInd/>
        <w:spacing w:before="36"/>
        <w:rPr>
          <w:rStyle w:val="CharacterStyle1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126365</wp:posOffset>
                </wp:positionV>
                <wp:extent cx="1156335" cy="2540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A9F" w:rsidRPr="006A5A9F" w:rsidRDefault="006A5A9F" w:rsidP="006A5A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(8/9 Jahre 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81.25pt;margin-top:9.95pt;width:91.0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" stroked="f">
                <v:textbox>
                  <w:txbxContent>
                    <w:p w:rsidR="006A5A9F" w:rsidRPr="006A5A9F" w:rsidRDefault="006A5A9F" w:rsidP="006A5A9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(8/9 Jahre alt)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126365</wp:posOffset>
                </wp:positionV>
                <wp:extent cx="1156335" cy="2540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A9F" w:rsidRPr="006A5A9F" w:rsidRDefault="006A5A9F" w:rsidP="006A5A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6A5A9F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0/11 Jahre 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8.85pt;margin-top:9.95pt;width:91.0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" stroked="f">
                <v:textbox>
                  <w:txbxContent>
                    <w:p w:rsidR="006A5A9F" w:rsidRPr="006A5A9F" w:rsidRDefault="006A5A9F" w:rsidP="006A5A9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6A5A9F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>0/11 Jahre alt)</w:t>
                      </w:r>
                    </w:p>
                  </w:txbxContent>
                </v:textbox>
              </v:shape>
            </w:pict>
          </mc:Fallback>
        </mc:AlternateContent>
      </w:r>
    </w:p>
    <w:p w:rsidR="006A5A9F" w:rsidRPr="003F0234" w:rsidRDefault="007623D9" w:rsidP="006A5A9F">
      <w:pPr>
        <w:pStyle w:val="Style3"/>
        <w:adjustRightInd/>
        <w:spacing w:before="36"/>
        <w:rPr>
          <w:rStyle w:val="CharacterStyle1"/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45785" cy="3328035"/>
            <wp:effectExtent l="0" t="0" r="0" b="5715"/>
            <wp:docPr id="1" name="Bild 1" descr="Spielfeld_E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lfeld_E_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9F" w:rsidRPr="003F0234" w:rsidRDefault="006A5A9F" w:rsidP="006A5A9F">
      <w:pPr>
        <w:pStyle w:val="Style3"/>
        <w:adjustRightInd/>
        <w:spacing w:before="180" w:line="292" w:lineRule="auto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  <w:r w:rsidRPr="003F0234">
        <w:rPr>
          <w:rStyle w:val="CharacterStyle1"/>
          <w:rFonts w:ascii="Arial" w:hAnsi="Arial" w:cs="Arial"/>
          <w:b/>
          <w:i/>
          <w:iCs/>
          <w:sz w:val="22"/>
          <w:szCs w:val="18"/>
        </w:rPr>
        <w:t>Spieler:</w:t>
      </w:r>
    </w:p>
    <w:p w:rsidR="006A5A9F" w:rsidRPr="003F0234" w:rsidRDefault="006A5A9F" w:rsidP="006A5A9F">
      <w:pPr>
        <w:pStyle w:val="Style2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Eine Mannschaft besteht aus 7 Spielern (einsc</w:t>
      </w:r>
      <w:r w:rsidR="00E57ECD">
        <w:rPr>
          <w:rStyle w:val="CharacterStyle1"/>
          <w:rFonts w:ascii="Arial" w:hAnsi="Arial" w:cs="Arial"/>
        </w:rPr>
        <w:t xml:space="preserve">hließlich Torwart) und </w:t>
      </w:r>
      <w:r w:rsidRPr="003F0234">
        <w:rPr>
          <w:rStyle w:val="CharacterStyle1"/>
          <w:rFonts w:ascii="Arial" w:hAnsi="Arial" w:cs="Arial"/>
        </w:rPr>
        <w:t>Auswechselspielern, die beliebig ein– und ausgewechselt werden dürfen. Mädchen und Jungen dürfen in einer Mannschaft spielen, müssen dann aber an den Jungenturnieren teilnehmen. Bei Mädchenturnieren sind keine Jungen zugelassen.</w:t>
      </w:r>
    </w:p>
    <w:p w:rsidR="006A5A9F" w:rsidRDefault="006A5A9F" w:rsidP="006A5A9F">
      <w:pPr>
        <w:pStyle w:val="Style3"/>
        <w:adjustRightInd/>
        <w:spacing w:before="144" w:line="276" w:lineRule="auto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</w:p>
    <w:p w:rsidR="006A5A9F" w:rsidRPr="003F0234" w:rsidRDefault="006A5A9F" w:rsidP="006A5A9F">
      <w:pPr>
        <w:pStyle w:val="Style3"/>
        <w:adjustRightInd/>
        <w:spacing w:before="144" w:line="276" w:lineRule="auto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  <w:r w:rsidRPr="003F0234">
        <w:rPr>
          <w:rStyle w:val="CharacterStyle1"/>
          <w:rFonts w:ascii="Arial" w:hAnsi="Arial" w:cs="Arial"/>
          <w:b/>
          <w:i/>
          <w:iCs/>
          <w:sz w:val="22"/>
          <w:szCs w:val="18"/>
        </w:rPr>
        <w:t>Der Ball:</w:t>
      </w:r>
    </w:p>
    <w:p w:rsidR="006A5A9F" w:rsidRPr="003F0234" w:rsidRDefault="006A5A9F" w:rsidP="006A5A9F">
      <w:pPr>
        <w:pStyle w:val="Style2"/>
        <w:ind w:right="57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Es wird mit einem kleineren, leichteren Ball gespielt (um 300 g, Umfang ca. 65 cm = Größe 4).</w:t>
      </w:r>
    </w:p>
    <w:p w:rsidR="006A5A9F" w:rsidRDefault="006A5A9F" w:rsidP="006A5A9F">
      <w:pPr>
        <w:pStyle w:val="Style3"/>
        <w:adjustRightInd/>
        <w:spacing w:before="180" w:line="288" w:lineRule="auto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</w:p>
    <w:p w:rsidR="006A5A9F" w:rsidRPr="003F0234" w:rsidRDefault="006A5A9F" w:rsidP="006A5A9F">
      <w:pPr>
        <w:pStyle w:val="Style3"/>
        <w:adjustRightInd/>
        <w:spacing w:before="180" w:line="288" w:lineRule="auto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  <w:r w:rsidRPr="003F0234">
        <w:rPr>
          <w:rStyle w:val="CharacterStyle1"/>
          <w:rFonts w:ascii="Arial" w:hAnsi="Arial" w:cs="Arial"/>
          <w:b/>
          <w:i/>
          <w:iCs/>
          <w:sz w:val="22"/>
          <w:szCs w:val="18"/>
        </w:rPr>
        <w:t>Spielzeit:</w:t>
      </w:r>
    </w:p>
    <w:p w:rsidR="006A5A9F" w:rsidRPr="003F0234" w:rsidRDefault="006A5A9F" w:rsidP="006A5A9F">
      <w:pPr>
        <w:pStyle w:val="Style2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 xml:space="preserve">Die Spielzeit beträgt </w:t>
      </w:r>
      <w:smartTag w:uri="urn:schemas-microsoft-com:office:smarttags" w:element="date">
        <w:smartTagPr>
          <w:attr w:name="Year" w:val="25"/>
          <w:attr w:name="Day" w:val="2"/>
          <w:attr w:name="Month" w:val="10"/>
          <w:attr w:name="ls" w:val="trans"/>
        </w:smartTagPr>
        <w:r w:rsidRPr="003F0234">
          <w:rPr>
            <w:rStyle w:val="CharacterStyle1"/>
            <w:rFonts w:ascii="Arial" w:hAnsi="Arial" w:cs="Arial"/>
          </w:rPr>
          <w:t>2 x 25</w:t>
        </w:r>
      </w:smartTag>
      <w:r w:rsidRPr="003F0234">
        <w:rPr>
          <w:rStyle w:val="CharacterStyle1"/>
          <w:rFonts w:ascii="Arial" w:hAnsi="Arial" w:cs="Arial"/>
        </w:rPr>
        <w:t xml:space="preserve"> Minuten. Eine Verlängerung entfällt; eine eventuell notwendige Entscheidung wird durch ein "Achtmeterschießen" herbeigeführt.</w:t>
      </w:r>
    </w:p>
    <w:p w:rsidR="006A5A9F" w:rsidRPr="003F0234" w:rsidRDefault="006A5A9F" w:rsidP="006A5A9F">
      <w:pPr>
        <w:pStyle w:val="Style3"/>
        <w:tabs>
          <w:tab w:val="left" w:pos="3299"/>
        </w:tabs>
        <w:adjustRightInd/>
        <w:spacing w:before="144" w:line="271" w:lineRule="auto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Bei 3–er Turnieren:</w:t>
      </w:r>
      <w:r w:rsidRPr="003F0234">
        <w:rPr>
          <w:rStyle w:val="CharacterStyle1"/>
          <w:rFonts w:ascii="Arial" w:hAnsi="Arial" w:cs="Arial"/>
        </w:rPr>
        <w:tab/>
        <w:t xml:space="preserve">je </w:t>
      </w:r>
      <w:smartTag w:uri="urn:schemas-microsoft-com:office:smarttags" w:element="date">
        <w:smartTagPr>
          <w:attr w:name="Year" w:val="15"/>
          <w:attr w:name="Day" w:val="2"/>
          <w:attr w:name="Month" w:val="10"/>
          <w:attr w:name="ls" w:val="trans"/>
        </w:smartTagPr>
        <w:r w:rsidRPr="003F0234">
          <w:rPr>
            <w:rStyle w:val="CharacterStyle1"/>
            <w:rFonts w:ascii="Arial" w:hAnsi="Arial" w:cs="Arial"/>
          </w:rPr>
          <w:t>2 x 15</w:t>
        </w:r>
      </w:smartTag>
      <w:r w:rsidRPr="003F0234">
        <w:rPr>
          <w:rStyle w:val="CharacterStyle1"/>
          <w:rFonts w:ascii="Arial" w:hAnsi="Arial" w:cs="Arial"/>
        </w:rPr>
        <w:t xml:space="preserve"> min</w:t>
      </w:r>
    </w:p>
    <w:p w:rsidR="006A5A9F" w:rsidRPr="003F0234" w:rsidRDefault="006A5A9F" w:rsidP="006A5A9F">
      <w:pPr>
        <w:pStyle w:val="Style3"/>
        <w:tabs>
          <w:tab w:val="left" w:pos="3299"/>
        </w:tabs>
        <w:adjustRightInd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Bei 4–er Turnieren:</w:t>
      </w:r>
      <w:r w:rsidRPr="003F0234">
        <w:rPr>
          <w:rStyle w:val="CharacterStyle1"/>
          <w:rFonts w:ascii="Arial" w:hAnsi="Arial" w:cs="Arial"/>
        </w:rPr>
        <w:tab/>
        <w:t>je 2 x 10 min</w:t>
      </w:r>
      <w:r>
        <w:rPr>
          <w:rStyle w:val="CharacterStyle1"/>
          <w:rFonts w:ascii="Arial" w:hAnsi="Arial" w:cs="Arial"/>
        </w:rPr>
        <w:t xml:space="preserve"> oder 1 x 15 min</w:t>
      </w:r>
    </w:p>
    <w:p w:rsidR="006A5A9F" w:rsidRPr="003F0234" w:rsidRDefault="006A5A9F" w:rsidP="006A5A9F">
      <w:pPr>
        <w:pStyle w:val="Style3"/>
        <w:tabs>
          <w:tab w:val="left" w:pos="3299"/>
        </w:tabs>
        <w:adjustRightInd/>
        <w:rPr>
          <w:rStyle w:val="CharacterStyle1"/>
          <w:rFonts w:ascii="Arial" w:hAnsi="Arial" w:cs="Arial"/>
        </w:rPr>
      </w:pPr>
    </w:p>
    <w:p w:rsidR="007623D9" w:rsidRDefault="007623D9" w:rsidP="006A5A9F">
      <w:pPr>
        <w:pStyle w:val="Style3"/>
        <w:tabs>
          <w:tab w:val="left" w:pos="2048"/>
        </w:tabs>
        <w:adjustRightInd/>
        <w:spacing w:line="280" w:lineRule="auto"/>
        <w:rPr>
          <w:rStyle w:val="CharacterStyle1"/>
          <w:rFonts w:ascii="Arial" w:hAnsi="Arial" w:cs="Arial"/>
        </w:rPr>
      </w:pPr>
      <w:r w:rsidRPr="007251A2">
        <w:rPr>
          <w:rStyle w:val="CharacterStyle1"/>
          <w:rFonts w:ascii="Arial" w:hAnsi="Arial" w:cs="Arial"/>
          <w:b/>
        </w:rPr>
        <w:t>Für die Ermittlung der Rangfolge nach Abschluss der Gruppenspiele</w:t>
      </w:r>
      <w:r w:rsidRPr="007251A2">
        <w:rPr>
          <w:rStyle w:val="CharacterStyle1"/>
          <w:rFonts w:ascii="Arial" w:hAnsi="Arial" w:cs="Arial"/>
        </w:rPr>
        <w:t xml:space="preserve"> </w:t>
      </w:r>
      <w:r w:rsidRPr="00894299">
        <w:rPr>
          <w:rStyle w:val="CharacterStyle1"/>
          <w:rFonts w:ascii="Arial" w:hAnsi="Arial" w:cs="Arial"/>
        </w:rPr>
        <w:t xml:space="preserve">gelten folgende Kriterien in nachstehender Reihenfolge:  </w:t>
      </w:r>
    </w:p>
    <w:p w:rsidR="007623D9" w:rsidRDefault="007623D9" w:rsidP="007623D9">
      <w:pPr>
        <w:pStyle w:val="Style3"/>
        <w:tabs>
          <w:tab w:val="left" w:pos="2048"/>
        </w:tabs>
        <w:adjustRightInd/>
        <w:spacing w:line="280" w:lineRule="auto"/>
        <w:ind w:left="708"/>
        <w:rPr>
          <w:rStyle w:val="CharacterStyle1"/>
          <w:rFonts w:ascii="Arial" w:hAnsi="Arial" w:cs="Arial"/>
        </w:rPr>
      </w:pPr>
      <w:r w:rsidRPr="00894299">
        <w:rPr>
          <w:rStyle w:val="CharacterStyle1"/>
          <w:rFonts w:ascii="Arial" w:hAnsi="Arial" w:cs="Arial"/>
        </w:rPr>
        <w:t xml:space="preserve">a) Punkte </w:t>
      </w:r>
    </w:p>
    <w:p w:rsidR="007623D9" w:rsidRDefault="007623D9" w:rsidP="007623D9">
      <w:pPr>
        <w:pStyle w:val="Style3"/>
        <w:tabs>
          <w:tab w:val="left" w:pos="2048"/>
        </w:tabs>
        <w:adjustRightInd/>
        <w:spacing w:line="280" w:lineRule="auto"/>
        <w:ind w:left="708"/>
        <w:rPr>
          <w:rStyle w:val="CharacterStyle1"/>
          <w:rFonts w:ascii="Arial" w:hAnsi="Arial" w:cs="Arial"/>
        </w:rPr>
      </w:pPr>
      <w:r w:rsidRPr="00894299">
        <w:rPr>
          <w:rStyle w:val="CharacterStyle1"/>
          <w:rFonts w:ascii="Arial" w:hAnsi="Arial" w:cs="Arial"/>
        </w:rPr>
        <w:t xml:space="preserve">b) Ergebnis der Spiele punktgleicher Mannschaften untereinander </w:t>
      </w:r>
    </w:p>
    <w:p w:rsidR="007623D9" w:rsidRDefault="007623D9" w:rsidP="007623D9">
      <w:pPr>
        <w:pStyle w:val="Style3"/>
        <w:tabs>
          <w:tab w:val="left" w:pos="2048"/>
        </w:tabs>
        <w:adjustRightInd/>
        <w:spacing w:line="280" w:lineRule="auto"/>
        <w:ind w:left="708"/>
        <w:rPr>
          <w:rStyle w:val="CharacterStyle1"/>
          <w:rFonts w:ascii="Arial" w:hAnsi="Arial" w:cs="Arial"/>
        </w:rPr>
      </w:pPr>
      <w:r w:rsidRPr="00894299">
        <w:rPr>
          <w:rStyle w:val="CharacterStyle1"/>
          <w:rFonts w:ascii="Arial" w:hAnsi="Arial" w:cs="Arial"/>
        </w:rPr>
        <w:t xml:space="preserve">c) Tordifferenz </w:t>
      </w:r>
    </w:p>
    <w:p w:rsidR="007623D9" w:rsidRDefault="007623D9" w:rsidP="007623D9">
      <w:pPr>
        <w:pStyle w:val="Style3"/>
        <w:tabs>
          <w:tab w:val="left" w:pos="2048"/>
        </w:tabs>
        <w:adjustRightInd/>
        <w:spacing w:line="280" w:lineRule="auto"/>
        <w:ind w:left="708"/>
        <w:rPr>
          <w:rStyle w:val="CharacterStyle1"/>
          <w:rFonts w:ascii="Arial" w:hAnsi="Arial" w:cs="Arial"/>
        </w:rPr>
      </w:pPr>
      <w:r w:rsidRPr="00894299">
        <w:rPr>
          <w:rStyle w:val="CharacterStyle1"/>
          <w:rFonts w:ascii="Arial" w:hAnsi="Arial" w:cs="Arial"/>
        </w:rPr>
        <w:t xml:space="preserve">d) höhere Zahl der erzielten Tore </w:t>
      </w:r>
    </w:p>
    <w:p w:rsidR="007623D9" w:rsidRDefault="007623D9" w:rsidP="007623D9">
      <w:pPr>
        <w:pStyle w:val="Style3"/>
        <w:tabs>
          <w:tab w:val="left" w:pos="2048"/>
        </w:tabs>
        <w:adjustRightInd/>
        <w:spacing w:line="280" w:lineRule="auto"/>
        <w:ind w:left="708"/>
        <w:rPr>
          <w:rStyle w:val="CharacterStyle1"/>
          <w:rFonts w:ascii="Arial" w:hAnsi="Arial" w:cs="Arial"/>
        </w:rPr>
      </w:pPr>
      <w:r w:rsidRPr="00894299">
        <w:rPr>
          <w:rStyle w:val="CharacterStyle1"/>
          <w:rFonts w:ascii="Arial" w:hAnsi="Arial" w:cs="Arial"/>
        </w:rPr>
        <w:t>e) Entscheidungsschießen</w:t>
      </w:r>
    </w:p>
    <w:p w:rsidR="007623D9" w:rsidRDefault="007623D9" w:rsidP="006A5A9F">
      <w:pPr>
        <w:pStyle w:val="Style3"/>
        <w:adjustRightInd/>
        <w:spacing w:before="108" w:line="280" w:lineRule="auto"/>
        <w:rPr>
          <w:rStyle w:val="CharacterStyle1"/>
          <w:rFonts w:ascii="Arial" w:hAnsi="Arial" w:cs="Arial"/>
        </w:rPr>
      </w:pPr>
    </w:p>
    <w:p w:rsidR="006A5A9F" w:rsidRPr="003F0234" w:rsidRDefault="006A5A9F" w:rsidP="006A5A9F">
      <w:pPr>
        <w:pStyle w:val="Style3"/>
        <w:adjustRightInd/>
        <w:spacing w:before="108" w:line="280" w:lineRule="auto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  <w:r w:rsidRPr="003F0234">
        <w:rPr>
          <w:rStyle w:val="CharacterStyle1"/>
          <w:rFonts w:ascii="Arial" w:hAnsi="Arial" w:cs="Arial"/>
          <w:b/>
          <w:i/>
          <w:iCs/>
          <w:sz w:val="22"/>
          <w:szCs w:val="18"/>
        </w:rPr>
        <w:t>Abseits:</w:t>
      </w:r>
    </w:p>
    <w:p w:rsidR="006A5A9F" w:rsidRPr="003F0234" w:rsidRDefault="006A5A9F" w:rsidP="006A5A9F">
      <w:pPr>
        <w:pStyle w:val="Style3"/>
        <w:adjustRightInd/>
        <w:spacing w:line="307" w:lineRule="auto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>D</w:t>
      </w:r>
      <w:r>
        <w:rPr>
          <w:rStyle w:val="CharacterStyle1"/>
          <w:rFonts w:ascii="Arial" w:hAnsi="Arial" w:cs="Arial"/>
        </w:rPr>
        <w:t>ie Abseitsregel wird aufgehoben, Rückpassregel aber NICHT!</w:t>
      </w:r>
    </w:p>
    <w:p w:rsidR="006A5A9F" w:rsidRDefault="006A5A9F" w:rsidP="006A5A9F">
      <w:pPr>
        <w:pStyle w:val="Style3"/>
        <w:adjustRightInd/>
        <w:spacing w:before="72" w:line="276" w:lineRule="auto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</w:p>
    <w:p w:rsidR="006A5A9F" w:rsidRPr="003F0234" w:rsidRDefault="006A5A9F" w:rsidP="00583CE7">
      <w:pPr>
        <w:pStyle w:val="Style3"/>
        <w:adjustRightInd/>
        <w:spacing w:before="72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  <w:r w:rsidRPr="003F0234">
        <w:rPr>
          <w:rStyle w:val="CharacterStyle1"/>
          <w:rFonts w:ascii="Arial" w:hAnsi="Arial" w:cs="Arial"/>
          <w:b/>
          <w:i/>
          <w:iCs/>
          <w:sz w:val="22"/>
          <w:szCs w:val="18"/>
        </w:rPr>
        <w:t>Strafstoß:</w:t>
      </w:r>
    </w:p>
    <w:p w:rsidR="006A5A9F" w:rsidRPr="003F0234" w:rsidRDefault="006A5A9F" w:rsidP="00583CE7">
      <w:pPr>
        <w:pStyle w:val="Style2"/>
        <w:ind w:right="360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  <w:spacing w:val="4"/>
        </w:rPr>
        <w:t xml:space="preserve">Der Strafstoßpunkt wird in 8 m Entfernung von der Mitte </w:t>
      </w:r>
      <w:r w:rsidRPr="003F0234">
        <w:rPr>
          <w:rStyle w:val="CharacterStyle1"/>
          <w:rFonts w:ascii="Arial" w:hAnsi="Arial" w:cs="Arial"/>
        </w:rPr>
        <w:t>des Tores markiert.</w:t>
      </w:r>
    </w:p>
    <w:p w:rsidR="006A5A9F" w:rsidRDefault="006A5A9F" w:rsidP="00583CE7">
      <w:pPr>
        <w:pStyle w:val="Style3"/>
        <w:adjustRightInd/>
        <w:spacing w:before="108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</w:p>
    <w:p w:rsidR="00583CE7" w:rsidRDefault="006A5A9F" w:rsidP="00583CE7">
      <w:pPr>
        <w:pStyle w:val="Style3"/>
        <w:adjustRightInd/>
        <w:spacing w:before="108"/>
        <w:rPr>
          <w:rStyle w:val="CharacterStyle1"/>
          <w:rFonts w:ascii="Arial" w:hAnsi="Arial" w:cs="Arial"/>
          <w:b/>
          <w:i/>
          <w:iCs/>
          <w:sz w:val="22"/>
          <w:szCs w:val="18"/>
        </w:rPr>
      </w:pPr>
      <w:r w:rsidRPr="003F0234">
        <w:rPr>
          <w:rStyle w:val="CharacterStyle1"/>
          <w:rFonts w:ascii="Arial" w:hAnsi="Arial" w:cs="Arial"/>
          <w:b/>
          <w:i/>
          <w:iCs/>
          <w:sz w:val="22"/>
          <w:szCs w:val="18"/>
        </w:rPr>
        <w:t>Eckstoß:</w:t>
      </w:r>
    </w:p>
    <w:p w:rsidR="00583CE7" w:rsidRDefault="006A5A9F" w:rsidP="00583CE7">
      <w:pPr>
        <w:pStyle w:val="Style3"/>
        <w:adjustRightInd/>
        <w:spacing w:before="108"/>
        <w:rPr>
          <w:rStyle w:val="CharacterStyle1"/>
          <w:rFonts w:ascii="Arial" w:hAnsi="Arial" w:cs="Arial"/>
          <w:sz w:val="22"/>
          <w:szCs w:val="22"/>
        </w:rPr>
      </w:pPr>
      <w:r w:rsidRPr="003F0234">
        <w:rPr>
          <w:rStyle w:val="CharacterStyle1"/>
          <w:rFonts w:ascii="Arial" w:hAnsi="Arial" w:cs="Arial"/>
        </w:rPr>
        <w:t>Der Eckstoß wird als kurze Ecke vom Schnittpunkt der Strafraumlinie mit der Torlinie ausgeführt.</w:t>
      </w:r>
    </w:p>
    <w:p w:rsidR="00583CE7" w:rsidRPr="00583CE7" w:rsidRDefault="00583CE7" w:rsidP="00583CE7">
      <w:pPr>
        <w:pStyle w:val="Style3"/>
        <w:adjustRightInd/>
        <w:spacing w:before="108"/>
        <w:rPr>
          <w:rStyle w:val="CharacterStyle1"/>
          <w:rFonts w:ascii="Arial" w:hAnsi="Arial" w:cs="Arial"/>
          <w:b/>
          <w:i/>
          <w:iCs/>
          <w:sz w:val="22"/>
          <w:szCs w:val="22"/>
        </w:rPr>
      </w:pPr>
    </w:p>
    <w:p w:rsidR="00583CE7" w:rsidRDefault="006A5A9F" w:rsidP="00583CE7">
      <w:pPr>
        <w:pStyle w:val="Style2"/>
        <w:spacing w:before="180" w:after="108"/>
        <w:ind w:right="792"/>
        <w:rPr>
          <w:rStyle w:val="CharacterStyle1"/>
          <w:rFonts w:ascii="Arial" w:hAnsi="Arial" w:cs="Arial"/>
          <w:b/>
          <w:sz w:val="22"/>
        </w:rPr>
      </w:pPr>
      <w:r w:rsidRPr="003F0234">
        <w:rPr>
          <w:rStyle w:val="CharacterStyle1"/>
          <w:rFonts w:ascii="Arial" w:hAnsi="Arial" w:cs="Arial"/>
          <w:b/>
          <w:i/>
          <w:iCs/>
          <w:sz w:val="22"/>
        </w:rPr>
        <w:t>Abstoß:</w:t>
      </w:r>
      <w:r w:rsidRPr="003F0234">
        <w:rPr>
          <w:rStyle w:val="CharacterStyle1"/>
          <w:rFonts w:ascii="Arial" w:hAnsi="Arial" w:cs="Arial"/>
          <w:b/>
          <w:sz w:val="22"/>
        </w:rPr>
        <w:t xml:space="preserve"> </w:t>
      </w:r>
    </w:p>
    <w:p w:rsidR="006A5A9F" w:rsidRPr="00583CE7" w:rsidRDefault="006A5A9F" w:rsidP="00583CE7">
      <w:pPr>
        <w:pStyle w:val="Style2"/>
        <w:spacing w:before="180" w:after="108"/>
        <w:ind w:right="792"/>
        <w:rPr>
          <w:rStyle w:val="CharacterStyle1"/>
          <w:rFonts w:ascii="Arial" w:hAnsi="Arial" w:cs="Arial"/>
          <w:b/>
          <w:sz w:val="22"/>
        </w:rPr>
      </w:pPr>
      <w:r>
        <w:rPr>
          <w:rStyle w:val="CharacterStyle1"/>
          <w:rFonts w:ascii="Arial" w:hAnsi="Arial" w:cs="Arial"/>
        </w:rPr>
        <w:t xml:space="preserve">Abstoß von </w:t>
      </w:r>
      <w:proofErr w:type="gramStart"/>
      <w:r>
        <w:rPr>
          <w:rStyle w:val="CharacterStyle1"/>
          <w:rFonts w:ascii="Arial" w:hAnsi="Arial" w:cs="Arial"/>
        </w:rPr>
        <w:t>der</w:t>
      </w:r>
      <w:proofErr w:type="gramEnd"/>
      <w:r>
        <w:rPr>
          <w:rStyle w:val="CharacterStyle1"/>
          <w:rFonts w:ascii="Arial" w:hAnsi="Arial" w:cs="Arial"/>
        </w:rPr>
        <w:t xml:space="preserve"> 12</w:t>
      </w:r>
      <w:r w:rsidRPr="003F0234">
        <w:rPr>
          <w:rStyle w:val="CharacterStyle1"/>
          <w:rFonts w:ascii="Arial" w:hAnsi="Arial" w:cs="Arial"/>
        </w:rPr>
        <w:t>m-Strafraumgrenze.</w:t>
      </w:r>
    </w:p>
    <w:p w:rsidR="006A5A9F" w:rsidRPr="003F0234" w:rsidRDefault="006A5A9F" w:rsidP="00583CE7">
      <w:pPr>
        <w:pStyle w:val="Style2"/>
        <w:ind w:right="648"/>
        <w:rPr>
          <w:rStyle w:val="CharacterStyle1"/>
          <w:rFonts w:ascii="Arial" w:hAnsi="Arial" w:cs="Arial"/>
        </w:rPr>
      </w:pPr>
    </w:p>
    <w:p w:rsidR="006A5A9F" w:rsidRPr="003F0234" w:rsidRDefault="006A5A9F" w:rsidP="00583CE7">
      <w:pPr>
        <w:pStyle w:val="Style2"/>
        <w:spacing w:before="180" w:after="108"/>
        <w:ind w:right="482"/>
        <w:rPr>
          <w:rStyle w:val="CharacterStyle1"/>
          <w:rFonts w:ascii="Arial" w:hAnsi="Arial" w:cs="Arial"/>
        </w:rPr>
      </w:pPr>
      <w:r w:rsidRPr="003F0234">
        <w:rPr>
          <w:rStyle w:val="CharacterStyle1"/>
          <w:rFonts w:ascii="Arial" w:hAnsi="Arial" w:cs="Arial"/>
        </w:rPr>
        <w:t xml:space="preserve">Bei </w:t>
      </w:r>
      <w:r w:rsidRPr="003F0234">
        <w:rPr>
          <w:rStyle w:val="CharacterStyle1"/>
          <w:rFonts w:ascii="Arial" w:hAnsi="Arial" w:cs="Arial"/>
          <w:b/>
        </w:rPr>
        <w:t>Straf-, Frei–, Eck– und Abstoß</w:t>
      </w:r>
      <w:r w:rsidRPr="003F0234">
        <w:rPr>
          <w:rStyle w:val="CharacterStyle1"/>
          <w:rFonts w:ascii="Arial" w:hAnsi="Arial" w:cs="Arial"/>
        </w:rPr>
        <w:t xml:space="preserve"> muss der gegnerische Spieler 7 m vom Ball entfernt sein.</w:t>
      </w:r>
    </w:p>
    <w:p w:rsidR="006A5A9F" w:rsidRDefault="007623D9" w:rsidP="00583C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9213215</wp:posOffset>
                </wp:positionV>
                <wp:extent cx="421640" cy="231140"/>
                <wp:effectExtent l="0" t="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A9F" w:rsidRDefault="006A5A9F" w:rsidP="006A5A9F">
                            <w:pPr>
                              <w:pStyle w:val="Style1"/>
                              <w:adjustRightInd/>
                              <w:spacing w:line="446" w:lineRule="auto"/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5pt;margin-top:725.45pt;width:33.2pt;height:18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" o:allowincell="f" filled="f" stroked="f">
                <v:textbox inset="0,0,0,0">
                  <w:txbxContent>
                    <w:p w:rsidR="006A5A9F" w:rsidRDefault="006A5A9F" w:rsidP="006A5A9F">
                      <w:pPr>
                        <w:pStyle w:val="Style1"/>
                        <w:adjustRightInd/>
                        <w:spacing w:line="446" w:lineRule="auto"/>
                        <w:rPr>
                          <w:rFonts w:ascii="Bookman Old Style" w:hAnsi="Bookman Old Style" w:cs="Bookman Old Style"/>
                          <w:spacing w:val="-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2E0CAB" w:rsidRDefault="002E0CAB" w:rsidP="002E0CAB">
      <w:pPr>
        <w:tabs>
          <w:tab w:val="left" w:pos="0"/>
        </w:tabs>
      </w:pPr>
    </w:p>
    <w:p w:rsidR="0067635E" w:rsidRDefault="002E0CAB" w:rsidP="002E0CAB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635E" w:rsidSect="006A5A9F"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D4" w:rsidRDefault="00F628D4">
      <w:r>
        <w:separator/>
      </w:r>
    </w:p>
  </w:endnote>
  <w:endnote w:type="continuationSeparator" w:id="0">
    <w:p w:rsidR="00F628D4" w:rsidRDefault="00F6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D4" w:rsidRDefault="00F628D4">
      <w:r>
        <w:separator/>
      </w:r>
    </w:p>
  </w:footnote>
  <w:footnote w:type="continuationSeparator" w:id="0">
    <w:p w:rsidR="00F628D4" w:rsidRDefault="00F6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0950"/>
    <w:multiLevelType w:val="singleLevel"/>
    <w:tmpl w:val="2E5A5266"/>
    <w:lvl w:ilvl="0">
      <w:start w:val="2"/>
      <w:numFmt w:val="lowerLetter"/>
      <w:lvlText w:val="%1)"/>
      <w:lvlJc w:val="left"/>
      <w:pPr>
        <w:tabs>
          <w:tab w:val="num" w:pos="360"/>
        </w:tabs>
        <w:ind w:left="2016"/>
      </w:pPr>
      <w:rPr>
        <w:rFonts w:ascii="Bookman Old Style" w:hAnsi="Bookman Old Style" w:cs="Bookman Old Style"/>
        <w:snapToGrid/>
        <w:sz w:val="20"/>
        <w:szCs w:val="20"/>
      </w:rPr>
    </w:lvl>
  </w:abstractNum>
  <w:abstractNum w:abstractNumId="1">
    <w:nsid w:val="0CDE5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84CA8"/>
    <w:multiLevelType w:val="hybridMultilevel"/>
    <w:tmpl w:val="A12487E6"/>
    <w:lvl w:ilvl="0" w:tplc="B9800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F67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2B7B87"/>
    <w:multiLevelType w:val="hybridMultilevel"/>
    <w:tmpl w:val="9D22B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39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CF108F"/>
    <w:multiLevelType w:val="hybridMultilevel"/>
    <w:tmpl w:val="F4C0F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739D"/>
    <w:multiLevelType w:val="singleLevel"/>
    <w:tmpl w:val="3E4658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A75F3B"/>
    <w:multiLevelType w:val="hybridMultilevel"/>
    <w:tmpl w:val="EC866FD8"/>
    <w:lvl w:ilvl="0" w:tplc="80F24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A38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MICROSOFT OFFICE\OFFICE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92088F"/>
    <w:rsid w:val="00212979"/>
    <w:rsid w:val="002C3E56"/>
    <w:rsid w:val="002E0CAB"/>
    <w:rsid w:val="003C2861"/>
    <w:rsid w:val="0052516B"/>
    <w:rsid w:val="00583CE7"/>
    <w:rsid w:val="005A4D11"/>
    <w:rsid w:val="0067635E"/>
    <w:rsid w:val="006A5A9F"/>
    <w:rsid w:val="007251A2"/>
    <w:rsid w:val="007623D9"/>
    <w:rsid w:val="00781856"/>
    <w:rsid w:val="007B3D06"/>
    <w:rsid w:val="00894299"/>
    <w:rsid w:val="0092088F"/>
    <w:rsid w:val="009A74CD"/>
    <w:rsid w:val="00AD15D8"/>
    <w:rsid w:val="00B431EE"/>
    <w:rsid w:val="00B876B6"/>
    <w:rsid w:val="00E57ECD"/>
    <w:rsid w:val="00E83861"/>
    <w:rsid w:val="00E8782A"/>
    <w:rsid w:val="00EA6A8E"/>
    <w:rsid w:val="00ED093E"/>
    <w:rsid w:val="00F628D4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E56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6A5A9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6A5A9F"/>
    <w:pPr>
      <w:widowControl w:val="0"/>
      <w:autoSpaceDE w:val="0"/>
      <w:autoSpaceDN w:val="0"/>
      <w:ind w:right="720"/>
    </w:pPr>
    <w:rPr>
      <w:rFonts w:ascii="Bookman Old Style" w:hAnsi="Bookman Old Style" w:cs="Bookman Old Style"/>
    </w:rPr>
  </w:style>
  <w:style w:type="paragraph" w:customStyle="1" w:styleId="Style3">
    <w:name w:val="Style 3"/>
    <w:uiPriority w:val="99"/>
    <w:rsid w:val="006A5A9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CharacterStyle1">
    <w:name w:val="Character Style 1"/>
    <w:uiPriority w:val="99"/>
    <w:rsid w:val="006A5A9F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E56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6A5A9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6A5A9F"/>
    <w:pPr>
      <w:widowControl w:val="0"/>
      <w:autoSpaceDE w:val="0"/>
      <w:autoSpaceDN w:val="0"/>
      <w:ind w:right="720"/>
    </w:pPr>
    <w:rPr>
      <w:rFonts w:ascii="Bookman Old Style" w:hAnsi="Bookman Old Style" w:cs="Bookman Old Style"/>
    </w:rPr>
  </w:style>
  <w:style w:type="paragraph" w:customStyle="1" w:styleId="Style3">
    <w:name w:val="Style 3"/>
    <w:uiPriority w:val="99"/>
    <w:rsid w:val="006A5A9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CharacterStyle1">
    <w:name w:val="Character Style 1"/>
    <w:uiPriority w:val="99"/>
    <w:rsid w:val="006A5A9F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briger@t-onlin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orbriger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2049</CharactersWithSpaces>
  <SharedDoc>false</SharedDoc>
  <HLinks>
    <vt:vector size="6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mailto:Forbriger@t-online.de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Forbriger, Friedhelm</dc:creator>
  <cp:lastModifiedBy>Friedhelm</cp:lastModifiedBy>
  <cp:revision>4</cp:revision>
  <cp:lastPrinted>2002-01-27T09:21:00Z</cp:lastPrinted>
  <dcterms:created xsi:type="dcterms:W3CDTF">2022-05-01T05:48:00Z</dcterms:created>
  <dcterms:modified xsi:type="dcterms:W3CDTF">2022-05-16T12:41:00Z</dcterms:modified>
</cp:coreProperties>
</file>